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0D" w:rsidRPr="00215519" w:rsidRDefault="006D6A0D">
      <w:pPr>
        <w:jc w:val="center"/>
        <w:rPr>
          <w:sz w:val="32"/>
          <w:szCs w:val="32"/>
          <w:lang w:val="it-IT"/>
        </w:rPr>
      </w:pPr>
      <w:r w:rsidRPr="00215519">
        <w:rPr>
          <w:sz w:val="32"/>
          <w:szCs w:val="32"/>
        </w:rPr>
        <w:t>T e n n i s c l u b   R o t - W e i ß   O l z h e i m</w:t>
      </w:r>
    </w:p>
    <w:p w:rsidR="006D6A0D" w:rsidRPr="00215519" w:rsidRDefault="006D6A0D">
      <w:pPr>
        <w:jc w:val="center"/>
        <w:rPr>
          <w:sz w:val="28"/>
          <w:szCs w:val="28"/>
        </w:rPr>
      </w:pPr>
      <w:r w:rsidRPr="00215519">
        <w:rPr>
          <w:sz w:val="28"/>
          <w:szCs w:val="28"/>
          <w:lang w:val="it-IT"/>
        </w:rPr>
        <w:t xml:space="preserve"> </w:t>
      </w:r>
      <w:r w:rsidRPr="00215519">
        <w:rPr>
          <w:sz w:val="28"/>
          <w:szCs w:val="28"/>
        </w:rPr>
        <w:t>Platz- und Spielordnung</w:t>
      </w:r>
    </w:p>
    <w:p w:rsidR="006D6A0D" w:rsidRDefault="006D6A0D">
      <w:pPr>
        <w:numPr>
          <w:ilvl w:val="12"/>
          <w:numId w:val="0"/>
        </w:numPr>
        <w:ind w:left="283" w:hanging="283"/>
        <w:jc w:val="center"/>
        <w:rPr>
          <w:sz w:val="18"/>
        </w:rPr>
      </w:pPr>
    </w:p>
    <w:p w:rsidR="006D6A0D" w:rsidRDefault="006D6A0D">
      <w:pPr>
        <w:numPr>
          <w:ilvl w:val="12"/>
          <w:numId w:val="0"/>
        </w:numPr>
        <w:ind w:left="283" w:hanging="283"/>
        <w:rPr>
          <w:sz w:val="18"/>
        </w:rPr>
      </w:pPr>
    </w:p>
    <w:p w:rsidR="00215519" w:rsidRDefault="00215519">
      <w:pPr>
        <w:numPr>
          <w:ilvl w:val="12"/>
          <w:numId w:val="0"/>
        </w:numPr>
        <w:ind w:left="283" w:hanging="283"/>
        <w:rPr>
          <w:sz w:val="18"/>
        </w:rPr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Die Spielabwicklung erfolgt nach den Regeln des Deutschen Tennisbundes.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 xml:space="preserve">Zur Schonung der Plätze sind nur </w:t>
      </w:r>
      <w:r w:rsidRPr="00BF491C">
        <w:rPr>
          <w:b/>
        </w:rPr>
        <w:t>absatzlose, vorschriftsmäßige Tennisschuhe</w:t>
      </w:r>
      <w:r w:rsidRPr="00BF491C">
        <w:t xml:space="preserve"> zugelassen.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 xml:space="preserve">Jeder Spieler - auch der Gastspieler - ist verpflichtet, den Platz den nachfolgenden Spielern in gutem Zustand zu übergeben. </w:t>
      </w:r>
      <w:r w:rsidR="00C17368" w:rsidRPr="00BF491C">
        <w:t>Der Platz muss von der Mauer bis zum Zaun abgezogen, die Linien gekehrt werden</w:t>
      </w:r>
      <w:r w:rsidR="00323334" w:rsidRPr="00BF491C">
        <w:t>.</w:t>
      </w:r>
      <w:r w:rsidR="00C17368" w:rsidRPr="00BF491C">
        <w:t xml:space="preserve"> </w:t>
      </w:r>
      <w:r w:rsidRPr="00BF491C">
        <w:t>Von der Gesamtspielzeit von einer Stunde sind die letzten fünf Minuten für die Platzpflege zu verwenden.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Bälle sind von den Spielern zu stellen und zur Unterscheidung deutlich zu kennzeichnen.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Für Unfälle und Diebstähle auf der Platzanlage haftet weder die Gemeinde Olzheim noch der Tennisclub.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Gegen Sportunfälle sind alle Mitglieder -</w:t>
      </w:r>
      <w:r w:rsidRPr="00BF491C">
        <w:rPr>
          <w:b/>
        </w:rPr>
        <w:t>nicht die Gäste</w:t>
      </w:r>
      <w:r w:rsidRPr="00BF491C">
        <w:t>- durch den Tennisverband versichert.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Tiere sind auf den Plätzen nicht zugelassen.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rPr>
          <w:b/>
        </w:rPr>
        <w:t xml:space="preserve">Alle Spieler sind verpflichtet, sich vor </w:t>
      </w:r>
      <w:r w:rsidR="00C52227" w:rsidRPr="00BF491C">
        <w:rPr>
          <w:b/>
        </w:rPr>
        <w:t xml:space="preserve">Beginn des Spiels </w:t>
      </w:r>
      <w:r w:rsidR="00323334" w:rsidRPr="00BF491C">
        <w:rPr>
          <w:b/>
        </w:rPr>
        <w:t xml:space="preserve">ins Buchungssystem einzutragen </w:t>
      </w:r>
      <w:r w:rsidR="00323334" w:rsidRPr="00BF491C">
        <w:t>um sich so einen Platz zu reservieren.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323334">
      <w:pPr>
        <w:numPr>
          <w:ilvl w:val="0"/>
          <w:numId w:val="1"/>
        </w:numPr>
        <w:jc w:val="both"/>
      </w:pPr>
      <w:r w:rsidRPr="00BF491C">
        <w:t>Clubmeisterschaftsspiele haben Vorrang, aber zu den angesetzten Trainingszeiten muss mindestens immer ein Platz von Clubmeisterschaftsspielen freigehalten werden. Ein Platz bleibt immer für das Training reserviert.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 w:rsidP="00215519">
      <w:pPr>
        <w:numPr>
          <w:ilvl w:val="0"/>
          <w:numId w:val="1"/>
        </w:numPr>
        <w:jc w:val="both"/>
      </w:pPr>
      <w:r w:rsidRPr="00BF491C">
        <w:t xml:space="preserve">Zu jeder vollen Stunde ist Wechsel. Der Platz ist von den Spielern, die ihr Spiel beendet haben, rechtzeitig abzuziehen, damit die nächsten Spieler pünktlich beginnen können. </w:t>
      </w:r>
      <w:r w:rsidR="00C52227" w:rsidRPr="00BF491C">
        <w:rPr>
          <w:b/>
        </w:rPr>
        <w:t>Bei Trockenheit muss</w:t>
      </w:r>
      <w:r w:rsidRPr="00BF491C">
        <w:rPr>
          <w:b/>
        </w:rPr>
        <w:t xml:space="preserve"> der Platz vor Spielbeginn unbedingt gewässert werden.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Der Sportwart ist berechtigt, zu bestimmten Zeiten die Plätze für das Training der Mannschaften zu belegen. Bei Mannschafts- und Freundschaftsturnieren sind die Plätze für den allgemeinen Spielbetrieb gesperrt.</w:t>
      </w:r>
      <w:r w:rsidR="00C17368" w:rsidRPr="00BF491C">
        <w:t xml:space="preserve"> Jedes Vorstandsmitglied kann die Plätze bei Unbespielbarkeit für den Spielbetrieb sperren.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6D6A0D" w:rsidRPr="00BF491C" w:rsidRDefault="006D6A0D">
      <w:pPr>
        <w:numPr>
          <w:ilvl w:val="0"/>
          <w:numId w:val="1"/>
        </w:numPr>
        <w:jc w:val="both"/>
      </w:pPr>
      <w:r w:rsidRPr="00BF491C">
        <w:t>Jedes Mitglied erhält die Türschlüssel. D</w:t>
      </w:r>
      <w:r w:rsidR="00C52227" w:rsidRPr="00BF491C">
        <w:t>ie</w:t>
      </w:r>
      <w:r w:rsidRPr="00BF491C">
        <w:t xml:space="preserve"> Spieler ha</w:t>
      </w:r>
      <w:r w:rsidR="00C52227" w:rsidRPr="00BF491C">
        <w:t>ben</w:t>
      </w:r>
      <w:r w:rsidRPr="00BF491C">
        <w:t xml:space="preserve"> die Schlüssel bei sich zu haben und dafür Sorge zu tragen, da</w:t>
      </w:r>
      <w:r w:rsidR="00C52227" w:rsidRPr="00BF491C">
        <w:t>ss</w:t>
      </w:r>
      <w:r w:rsidR="00323334" w:rsidRPr="00BF491C">
        <w:t xml:space="preserve"> Clubhaus, Toiletten und </w:t>
      </w:r>
      <w:r w:rsidRPr="00BF491C">
        <w:t>Platz ordnungsgemäß abg</w:t>
      </w:r>
      <w:r w:rsidR="00BF491C" w:rsidRPr="00BF491C">
        <w:t xml:space="preserve">eschlossen sind, </w:t>
      </w:r>
      <w:r w:rsidR="00BF491C">
        <w:t xml:space="preserve">wenn </w:t>
      </w:r>
      <w:r w:rsidRPr="00BF491C">
        <w:t>die Anlage als letzter verl</w:t>
      </w:r>
      <w:r w:rsidR="00C52227" w:rsidRPr="00BF491C">
        <w:t>assen wird</w:t>
      </w:r>
      <w:r w:rsidRPr="00BF491C">
        <w:t>.</w:t>
      </w:r>
    </w:p>
    <w:p w:rsidR="006D6A0D" w:rsidRPr="00BF491C" w:rsidRDefault="006D6A0D">
      <w:pPr>
        <w:numPr>
          <w:ilvl w:val="12"/>
          <w:numId w:val="0"/>
        </w:numPr>
        <w:ind w:left="283" w:hanging="283"/>
        <w:jc w:val="both"/>
      </w:pPr>
    </w:p>
    <w:p w:rsidR="00C52227" w:rsidRDefault="006D6A0D" w:rsidP="00C6138A">
      <w:pPr>
        <w:numPr>
          <w:ilvl w:val="0"/>
          <w:numId w:val="1"/>
        </w:numPr>
        <w:jc w:val="both"/>
      </w:pPr>
      <w:r w:rsidRPr="00D05487">
        <w:rPr>
          <w:b/>
        </w:rPr>
        <w:t xml:space="preserve">Mitglieder haben die Erlaubnis mit Nichtmitgliedern als Gästen </w:t>
      </w:r>
      <w:r w:rsidR="00C52227" w:rsidRPr="00D05487">
        <w:rPr>
          <w:b/>
        </w:rPr>
        <w:t xml:space="preserve">in begrenztem Umfang </w:t>
      </w:r>
      <w:r w:rsidRPr="00D05487">
        <w:rPr>
          <w:b/>
        </w:rPr>
        <w:t>die Plätze zu benutzen</w:t>
      </w:r>
      <w:r w:rsidR="00C17368" w:rsidRPr="00BF491C">
        <w:t>, wenn sie die Spieler/innen</w:t>
      </w:r>
      <w:r w:rsidR="00C52227" w:rsidRPr="00BF491C">
        <w:t xml:space="preserve"> </w:t>
      </w:r>
      <w:r w:rsidR="00C52227" w:rsidRPr="00D05487">
        <w:rPr>
          <w:u w:val="single"/>
        </w:rPr>
        <w:t>vor</w:t>
      </w:r>
      <w:r w:rsidR="00C52227" w:rsidRPr="00BF491C">
        <w:t xml:space="preserve"> dem Spiel</w:t>
      </w:r>
      <w:r w:rsidRPr="00BF491C">
        <w:t xml:space="preserve"> </w:t>
      </w:r>
      <w:r w:rsidR="00C52227" w:rsidRPr="00BF491C">
        <w:t xml:space="preserve">namentlich </w:t>
      </w:r>
      <w:r w:rsidR="00D05487">
        <w:t>ins Buchungssystem eintragen.</w:t>
      </w:r>
    </w:p>
    <w:p w:rsidR="00D05487" w:rsidRDefault="00D05487" w:rsidP="00D05487">
      <w:pPr>
        <w:pStyle w:val="Listenabsatz"/>
      </w:pPr>
    </w:p>
    <w:p w:rsidR="006D6A0D" w:rsidRPr="00BF491C" w:rsidRDefault="006D6A0D" w:rsidP="00D82DA4">
      <w:pPr>
        <w:pStyle w:val="Listenabsatz"/>
        <w:numPr>
          <w:ilvl w:val="0"/>
          <w:numId w:val="1"/>
        </w:numPr>
        <w:jc w:val="both"/>
      </w:pPr>
      <w:bookmarkStart w:id="0" w:name="_GoBack"/>
      <w:bookmarkEnd w:id="0"/>
      <w:r w:rsidRPr="00BF491C">
        <w:rPr>
          <w:b/>
        </w:rPr>
        <w:t>Gäste sind spielberechtigt, wenn Clubmitglieder den Platz nicht beanspruchen</w:t>
      </w:r>
      <w:r w:rsidR="00C52227" w:rsidRPr="00BF491C">
        <w:t xml:space="preserve">. Sie zahlen pro Platz und Stunde eine Gebühr von </w:t>
      </w:r>
      <w:r w:rsidR="00323334" w:rsidRPr="00BF491C">
        <w:t>10</w:t>
      </w:r>
      <w:r w:rsidR="00C52227" w:rsidRPr="00BF491C">
        <w:t xml:space="preserve"> € und erhalten den Schlüssel </w:t>
      </w:r>
      <w:r w:rsidR="00C17368" w:rsidRPr="00BF491C">
        <w:t>bei jedem Vorstandsmitglied</w:t>
      </w:r>
      <w:r w:rsidR="00C52227" w:rsidRPr="00BF491C">
        <w:t xml:space="preserve">. </w:t>
      </w:r>
      <w:r w:rsidR="00323334" w:rsidRPr="00BF491C">
        <w:t xml:space="preserve">Das Vorstandsmitglied trägt die Gäste </w:t>
      </w:r>
      <w:r w:rsidR="00323334" w:rsidRPr="00BF491C">
        <w:rPr>
          <w:u w:val="single"/>
        </w:rPr>
        <w:t>vor</w:t>
      </w:r>
      <w:r w:rsidR="00D82DA4" w:rsidRPr="00BF491C">
        <w:t xml:space="preserve"> dem Spiel ins Buchungssystem ein. </w:t>
      </w:r>
    </w:p>
    <w:p w:rsidR="006D6A0D" w:rsidRPr="00BF491C" w:rsidRDefault="006D6A0D">
      <w:pPr>
        <w:numPr>
          <w:ilvl w:val="12"/>
          <w:numId w:val="0"/>
        </w:numPr>
        <w:ind w:left="283" w:hanging="283"/>
      </w:pPr>
    </w:p>
    <w:p w:rsidR="00215519" w:rsidRPr="00BF491C" w:rsidRDefault="00215519"/>
    <w:p w:rsidR="00215519" w:rsidRPr="00BF491C" w:rsidRDefault="00215519"/>
    <w:p w:rsidR="006D6A0D" w:rsidRPr="00BF491C" w:rsidRDefault="00323334">
      <w:r w:rsidRPr="00BF491C">
        <w:t>Olzheim, den 18.04.2025</w:t>
      </w:r>
    </w:p>
    <w:p w:rsidR="006D6A0D" w:rsidRPr="00BF491C" w:rsidRDefault="006D6A0D"/>
    <w:p w:rsidR="006D6A0D" w:rsidRPr="00BF491C" w:rsidRDefault="006D6A0D"/>
    <w:p w:rsidR="006D6A0D" w:rsidRPr="00BF491C" w:rsidRDefault="006D6A0D"/>
    <w:p w:rsidR="00215519" w:rsidRPr="00BF491C" w:rsidRDefault="00215519"/>
    <w:p w:rsidR="006D6A0D" w:rsidRPr="00BF491C" w:rsidRDefault="00323334">
      <w:r w:rsidRPr="00BF491C">
        <w:t>Oliver Herbst</w:t>
      </w:r>
    </w:p>
    <w:p w:rsidR="006D6A0D" w:rsidRPr="00BF491C" w:rsidRDefault="006D6A0D">
      <w:proofErr w:type="gramStart"/>
      <w:r w:rsidRPr="00BF491C">
        <w:t>( 1.</w:t>
      </w:r>
      <w:proofErr w:type="gramEnd"/>
      <w:r w:rsidRPr="00BF491C">
        <w:t xml:space="preserve"> Vorsitzender )</w:t>
      </w:r>
    </w:p>
    <w:sectPr w:rsidR="006D6A0D" w:rsidRPr="00BF491C">
      <w:footerReference w:type="default" r:id="rId7"/>
      <w:type w:val="continuous"/>
      <w:pgSz w:w="11907" w:h="16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54" w:rsidRDefault="00854154">
      <w:r>
        <w:separator/>
      </w:r>
    </w:p>
  </w:endnote>
  <w:endnote w:type="continuationSeparator" w:id="0">
    <w:p w:rsidR="00854154" w:rsidRDefault="0085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89" w:rsidRDefault="00964F8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54" w:rsidRDefault="00854154">
      <w:r>
        <w:separator/>
      </w:r>
    </w:p>
  </w:footnote>
  <w:footnote w:type="continuationSeparator" w:id="0">
    <w:p w:rsidR="00854154" w:rsidRDefault="0085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4A1"/>
    <w:multiLevelType w:val="singleLevel"/>
    <w:tmpl w:val="1F2A0A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56"/>
    <w:rsid w:val="00215519"/>
    <w:rsid w:val="00323334"/>
    <w:rsid w:val="006D6A0D"/>
    <w:rsid w:val="00854154"/>
    <w:rsid w:val="00964F89"/>
    <w:rsid w:val="00BC7BE0"/>
    <w:rsid w:val="00BF491C"/>
    <w:rsid w:val="00C17368"/>
    <w:rsid w:val="00C52227"/>
    <w:rsid w:val="00CB1956"/>
    <w:rsid w:val="00D05487"/>
    <w:rsid w:val="00D7601B"/>
    <w:rsid w:val="00D82DA4"/>
    <w:rsid w:val="00E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7229E"/>
  <w15:docId w15:val="{B0EF68E3-688A-490C-A472-CAE8117A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D8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 e n n i s c l u b   R o t - W e i ß   O l z h e i m</vt:lpstr>
    </vt:vector>
  </TitlesOfParts>
  <Company>*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n n i s c l u b   R o t - W e i ß   O l z h e i m</dc:title>
  <dc:creator>Hans Volkmar Herbst</dc:creator>
  <cp:lastModifiedBy>Hans Volkmar Herbst</cp:lastModifiedBy>
  <cp:revision>4</cp:revision>
  <cp:lastPrinted>1998-05-19T18:07:00Z</cp:lastPrinted>
  <dcterms:created xsi:type="dcterms:W3CDTF">2025-05-21T09:05:00Z</dcterms:created>
  <dcterms:modified xsi:type="dcterms:W3CDTF">2025-05-21T09:07:00Z</dcterms:modified>
</cp:coreProperties>
</file>